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5D" w:rsidRDefault="00C01C83">
      <w:r>
        <w:rPr>
          <w:noProof/>
          <w:lang w:eastAsia="pt-BR"/>
        </w:rPr>
        <w:drawing>
          <wp:inline distT="0" distB="0" distL="0" distR="0">
            <wp:extent cx="5400040" cy="30416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1-WA00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83" w:rsidRDefault="00C01C83" w:rsidP="00C01C83">
      <w:pPr>
        <w:jc w:val="center"/>
      </w:pPr>
      <w:r>
        <w:t>Apresentação do portador</w:t>
      </w:r>
      <w:proofErr w:type="gramStart"/>
      <w:r>
        <w:t xml:space="preserve">  </w:t>
      </w:r>
      <w:proofErr w:type="gramEnd"/>
      <w:r>
        <w:t>de onde o texto “ Os sete leitõezinhos “ foi retirado.</w:t>
      </w:r>
    </w:p>
    <w:p w:rsidR="00C01C83" w:rsidRDefault="00C01C83" w:rsidP="00C01C8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0416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1-WA00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83" w:rsidRDefault="00C01C83" w:rsidP="00C01C83">
      <w:pPr>
        <w:jc w:val="center"/>
      </w:pPr>
      <w:r>
        <w:t>Momento da leitura, onde a professora lê e as crianças acompanham.</w:t>
      </w:r>
    </w:p>
    <w:p w:rsidR="00C01C83" w:rsidRDefault="00C01C83" w:rsidP="00C01C83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04165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1-WA00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83" w:rsidRDefault="00C01C83" w:rsidP="00C01C83">
      <w:pPr>
        <w:jc w:val="center"/>
      </w:pPr>
      <w:r>
        <w:t>Crianças se inscrevendo fazer seus comentários após a tertúlia.</w:t>
      </w:r>
      <w:bookmarkStart w:id="0" w:name="_GoBack"/>
      <w:bookmarkEnd w:id="0"/>
    </w:p>
    <w:sectPr w:rsidR="00C0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3"/>
    <w:rsid w:val="00324B5D"/>
    <w:rsid w:val="00C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Clente</dc:creator>
  <cp:lastModifiedBy>Clente</cp:lastModifiedBy>
  <cp:revision>1</cp:revision>
  <dcterms:created xsi:type="dcterms:W3CDTF">2017-06-30T10:51:00Z</dcterms:created>
  <dcterms:modified xsi:type="dcterms:W3CDTF">2017-06-30T10:56:00Z</dcterms:modified>
</cp:coreProperties>
</file>